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7679" w14:textId="77777777" w:rsidR="004B7995" w:rsidRDefault="004B7995"/>
    <w:tbl>
      <w:tblPr>
        <w:tblW w:w="0" w:type="auto"/>
        <w:tblInd w:w="9464" w:type="dxa"/>
        <w:tblLook w:val="00A0" w:firstRow="1" w:lastRow="0" w:firstColumn="1" w:lastColumn="0" w:noHBand="0" w:noVBand="0"/>
      </w:tblPr>
      <w:tblGrid>
        <w:gridCol w:w="5322"/>
      </w:tblGrid>
      <w:tr w:rsidR="004B7995" w:rsidRPr="00122759" w14:paraId="6E9774F5" w14:textId="77777777" w:rsidTr="00007094">
        <w:trPr>
          <w:trHeight w:val="532"/>
        </w:trPr>
        <w:tc>
          <w:tcPr>
            <w:tcW w:w="5322" w:type="dxa"/>
          </w:tcPr>
          <w:p w14:paraId="7C47EE8C" w14:textId="77777777" w:rsidR="004B7995" w:rsidRPr="00007094" w:rsidRDefault="004B7995" w:rsidP="00007094">
            <w:pPr>
              <w:jc w:val="right"/>
              <w:rPr>
                <w:sz w:val="26"/>
                <w:szCs w:val="26"/>
              </w:rPr>
            </w:pPr>
            <w:r w:rsidRPr="00007094">
              <w:rPr>
                <w:sz w:val="26"/>
                <w:szCs w:val="26"/>
              </w:rPr>
              <w:t>Таблица 2</w:t>
            </w:r>
          </w:p>
        </w:tc>
      </w:tr>
    </w:tbl>
    <w:p w14:paraId="59708537" w14:textId="77777777" w:rsidR="004B7995" w:rsidRPr="007A0F43" w:rsidRDefault="004B7995" w:rsidP="0042188C">
      <w:pPr>
        <w:jc w:val="center"/>
        <w:rPr>
          <w:caps/>
          <w:szCs w:val="28"/>
        </w:rPr>
      </w:pPr>
      <w:r w:rsidRPr="007A0F43">
        <w:rPr>
          <w:caps/>
          <w:szCs w:val="28"/>
        </w:rPr>
        <w:t>ПЕРЕЧЕНЬ</w:t>
      </w:r>
    </w:p>
    <w:p w14:paraId="4CB3860B" w14:textId="6484B86B" w:rsidR="004B7995" w:rsidRPr="007A0F43" w:rsidRDefault="004B7995" w:rsidP="00AF6625">
      <w:pPr>
        <w:autoSpaceDE w:val="0"/>
        <w:autoSpaceDN w:val="0"/>
        <w:adjustRightInd w:val="0"/>
        <w:spacing w:line="240" w:lineRule="exact"/>
        <w:jc w:val="center"/>
        <w:outlineLvl w:val="2"/>
        <w:rPr>
          <w:szCs w:val="28"/>
        </w:rPr>
      </w:pPr>
      <w:r w:rsidRPr="007A0F43">
        <w:rPr>
          <w:szCs w:val="28"/>
        </w:rPr>
        <w:t>основных мероприятий подпрограмм муниципальной программы города-курорта Кисловодска Ставропольского края</w:t>
      </w:r>
    </w:p>
    <w:p w14:paraId="1E2A1F87" w14:textId="77777777" w:rsidR="004B7995" w:rsidRPr="007A0F43" w:rsidRDefault="004B7995" w:rsidP="00AF6625">
      <w:pPr>
        <w:autoSpaceDE w:val="0"/>
        <w:autoSpaceDN w:val="0"/>
        <w:adjustRightInd w:val="0"/>
        <w:spacing w:line="240" w:lineRule="exact"/>
        <w:jc w:val="center"/>
        <w:outlineLvl w:val="2"/>
        <w:rPr>
          <w:szCs w:val="28"/>
        </w:rPr>
      </w:pPr>
      <w:r w:rsidRPr="007A0F43">
        <w:rPr>
          <w:szCs w:val="28"/>
        </w:rPr>
        <w:t xml:space="preserve"> «Развитие туристско-рекреационного комплекса»</w:t>
      </w:r>
    </w:p>
    <w:p w14:paraId="5108351D" w14:textId="77777777" w:rsidR="004B7995" w:rsidRPr="001578E0" w:rsidRDefault="004B7995" w:rsidP="00AF6625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FF0000"/>
          <w:sz w:val="26"/>
          <w:szCs w:val="26"/>
        </w:rPr>
      </w:pPr>
      <w:r w:rsidRPr="00122759">
        <w:rPr>
          <w:sz w:val="26"/>
          <w:szCs w:val="26"/>
        </w:rPr>
        <w:t>_</w:t>
      </w:r>
      <w:r>
        <w:rPr>
          <w:sz w:val="26"/>
          <w:szCs w:val="26"/>
        </w:rPr>
        <w:t xml:space="preserve"> </w:t>
      </w:r>
    </w:p>
    <w:tbl>
      <w:tblPr>
        <w:tblW w:w="1540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7"/>
        <w:gridCol w:w="3079"/>
        <w:gridCol w:w="1984"/>
        <w:gridCol w:w="142"/>
        <w:gridCol w:w="3827"/>
        <w:gridCol w:w="1276"/>
        <w:gridCol w:w="1276"/>
        <w:gridCol w:w="3212"/>
      </w:tblGrid>
      <w:tr w:rsidR="004B7995" w:rsidRPr="00942DF5" w14:paraId="34EE8792" w14:textId="77777777" w:rsidTr="00425F71">
        <w:trPr>
          <w:cantSplit/>
          <w:trHeight w:val="240"/>
        </w:trPr>
        <w:tc>
          <w:tcPr>
            <w:tcW w:w="600" w:type="dxa"/>
            <w:vMerge w:val="restart"/>
            <w:vAlign w:val="center"/>
          </w:tcPr>
          <w:p w14:paraId="42EA86C8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gridSpan w:val="2"/>
            <w:vMerge w:val="restart"/>
            <w:vAlign w:val="center"/>
          </w:tcPr>
          <w:p w14:paraId="3A417A0D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основного мероприятия подпрограммы Программы</w:t>
            </w:r>
          </w:p>
        </w:tc>
        <w:tc>
          <w:tcPr>
            <w:tcW w:w="1984" w:type="dxa"/>
            <w:vMerge w:val="restart"/>
            <w:vAlign w:val="center"/>
          </w:tcPr>
          <w:p w14:paraId="7CF424ED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3D39A0FE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52" w:type="dxa"/>
            <w:gridSpan w:val="2"/>
            <w:vAlign w:val="center"/>
          </w:tcPr>
          <w:p w14:paraId="66E204B7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212" w:type="dxa"/>
            <w:vMerge w:val="restart"/>
            <w:vAlign w:val="center"/>
          </w:tcPr>
          <w:p w14:paraId="07DBD586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Программы</w:t>
            </w:r>
          </w:p>
          <w:p w14:paraId="179B1E85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B7995" w:rsidRPr="00942DF5" w14:paraId="6508C804" w14:textId="77777777" w:rsidTr="00425F71">
        <w:trPr>
          <w:cantSplit/>
          <w:trHeight w:val="720"/>
        </w:trPr>
        <w:tc>
          <w:tcPr>
            <w:tcW w:w="600" w:type="dxa"/>
            <w:vMerge/>
            <w:vAlign w:val="center"/>
          </w:tcPr>
          <w:p w14:paraId="3DD3A8CE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vAlign w:val="center"/>
          </w:tcPr>
          <w:p w14:paraId="7BFFCC96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F5889F6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14:paraId="22B15266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B2D718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14:paraId="72F2647F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276" w:type="dxa"/>
            <w:vAlign w:val="center"/>
          </w:tcPr>
          <w:p w14:paraId="58063F7E" w14:textId="77777777" w:rsidR="004B7995" w:rsidRPr="00425F71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F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окончания реализации</w:t>
            </w:r>
          </w:p>
        </w:tc>
        <w:tc>
          <w:tcPr>
            <w:tcW w:w="3212" w:type="dxa"/>
            <w:vMerge/>
            <w:vAlign w:val="center"/>
          </w:tcPr>
          <w:p w14:paraId="02BE9939" w14:textId="77777777" w:rsidR="004B7995" w:rsidRPr="00942DF5" w:rsidRDefault="004B7995" w:rsidP="00F764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995" w:rsidRPr="00942DF5" w14:paraId="101ADD9B" w14:textId="77777777" w:rsidTr="004349D1">
        <w:trPr>
          <w:cantSplit/>
          <w:trHeight w:val="240"/>
        </w:trPr>
        <w:tc>
          <w:tcPr>
            <w:tcW w:w="600" w:type="dxa"/>
          </w:tcPr>
          <w:p w14:paraId="1CEE3705" w14:textId="77777777" w:rsidR="004B7995" w:rsidRPr="00942DF5" w:rsidRDefault="004B7995" w:rsidP="00F76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03" w:type="dxa"/>
            <w:gridSpan w:val="8"/>
          </w:tcPr>
          <w:p w14:paraId="79C18511" w14:textId="77777777" w:rsidR="004B7995" w:rsidRPr="00942DF5" w:rsidRDefault="004B7995" w:rsidP="00A50465">
            <w:pPr>
              <w:jc w:val="both"/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Цель 1. Развитие туристско-рекреационного комплекса города-курорта Кисловодска</w:t>
            </w:r>
          </w:p>
        </w:tc>
      </w:tr>
      <w:tr w:rsidR="004B7995" w:rsidRPr="00942DF5" w14:paraId="0D0C1B0A" w14:textId="77777777" w:rsidTr="004349D1">
        <w:trPr>
          <w:cantSplit/>
          <w:trHeight w:val="240"/>
        </w:trPr>
        <w:tc>
          <w:tcPr>
            <w:tcW w:w="600" w:type="dxa"/>
          </w:tcPr>
          <w:p w14:paraId="71B443AB" w14:textId="77777777" w:rsidR="004B7995" w:rsidRPr="00942DF5" w:rsidRDefault="004B7995" w:rsidP="00F76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3" w:type="dxa"/>
            <w:gridSpan w:val="8"/>
          </w:tcPr>
          <w:p w14:paraId="2B94F873" w14:textId="77777777" w:rsidR="004B7995" w:rsidRPr="00942DF5" w:rsidRDefault="004B7995" w:rsidP="00A514B9">
            <w:pPr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 xml:space="preserve">Подпрограмма 1: «Развитие санаторно-курортного, гостиничного и туристско-рекреационного комплекса» </w:t>
            </w:r>
          </w:p>
        </w:tc>
      </w:tr>
      <w:tr w:rsidR="004B7995" w:rsidRPr="00942DF5" w14:paraId="6A59DD66" w14:textId="77777777" w:rsidTr="004349D1">
        <w:trPr>
          <w:cantSplit/>
          <w:trHeight w:val="240"/>
        </w:trPr>
        <w:tc>
          <w:tcPr>
            <w:tcW w:w="600" w:type="dxa"/>
          </w:tcPr>
          <w:p w14:paraId="2475F825" w14:textId="77777777" w:rsidR="004B7995" w:rsidRPr="00942DF5" w:rsidRDefault="004B7995" w:rsidP="00F76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3" w:type="dxa"/>
            <w:gridSpan w:val="8"/>
          </w:tcPr>
          <w:p w14:paraId="5CBD6F0B" w14:textId="77777777" w:rsidR="004B7995" w:rsidRPr="00942DF5" w:rsidRDefault="004B7995" w:rsidP="00042A79">
            <w:pPr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Задача 1. Развитие туристско-рекреационного кластера</w:t>
            </w:r>
          </w:p>
        </w:tc>
      </w:tr>
      <w:tr w:rsidR="004B7995" w:rsidRPr="00942DF5" w14:paraId="6A42E73E" w14:textId="77777777" w:rsidTr="00425F71">
        <w:trPr>
          <w:cantSplit/>
          <w:trHeight w:val="240"/>
        </w:trPr>
        <w:tc>
          <w:tcPr>
            <w:tcW w:w="600" w:type="dxa"/>
          </w:tcPr>
          <w:p w14:paraId="148F7B2F" w14:textId="77777777" w:rsidR="004B7995" w:rsidRPr="00942DF5" w:rsidRDefault="004B7995" w:rsidP="00A504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86" w:type="dxa"/>
            <w:gridSpan w:val="2"/>
          </w:tcPr>
          <w:p w14:paraId="5F75677B" w14:textId="5CB9F1F9" w:rsidR="004B7995" w:rsidRPr="00942DF5" w:rsidRDefault="004B7995" w:rsidP="00425F71">
            <w:pPr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 xml:space="preserve">Увеличение количества лиц, размещенных в коллективных </w:t>
            </w:r>
            <w:r>
              <w:rPr>
                <w:sz w:val="24"/>
                <w:szCs w:val="24"/>
              </w:rPr>
              <w:t xml:space="preserve">и иных </w:t>
            </w:r>
            <w:r w:rsidRPr="00942DF5">
              <w:rPr>
                <w:sz w:val="24"/>
                <w:szCs w:val="24"/>
              </w:rPr>
              <w:t xml:space="preserve">средствах размещения </w:t>
            </w:r>
            <w:r>
              <w:rPr>
                <w:sz w:val="24"/>
                <w:szCs w:val="24"/>
              </w:rPr>
              <w:t xml:space="preserve">города-курорта </w:t>
            </w:r>
            <w:proofErr w:type="gramStart"/>
            <w:r w:rsidRPr="00942DF5">
              <w:rPr>
                <w:sz w:val="24"/>
                <w:szCs w:val="24"/>
              </w:rPr>
              <w:t>Кисло</w:t>
            </w:r>
            <w:r w:rsidR="001F56F1">
              <w:rPr>
                <w:sz w:val="24"/>
                <w:szCs w:val="24"/>
              </w:rPr>
              <w:t>-</w:t>
            </w:r>
            <w:proofErr w:type="spellStart"/>
            <w:r w:rsidRPr="00942DF5">
              <w:rPr>
                <w:sz w:val="24"/>
                <w:szCs w:val="24"/>
              </w:rPr>
              <w:t>водска</w:t>
            </w:r>
            <w:proofErr w:type="spellEnd"/>
            <w:proofErr w:type="gramEnd"/>
          </w:p>
        </w:tc>
        <w:tc>
          <w:tcPr>
            <w:tcW w:w="1984" w:type="dxa"/>
          </w:tcPr>
          <w:p w14:paraId="360FB65F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13D42871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969" w:type="dxa"/>
            <w:gridSpan w:val="2"/>
          </w:tcPr>
          <w:p w14:paraId="4D2026EE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658254EC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0C11E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санаторно-курортные учреждения и другие коллективные средства размещения города-курорта Кисловодска Ставропольского края </w:t>
            </w:r>
          </w:p>
        </w:tc>
        <w:tc>
          <w:tcPr>
            <w:tcW w:w="1276" w:type="dxa"/>
          </w:tcPr>
          <w:p w14:paraId="3BFD7E81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06EAF634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7EF3EC7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приведен в пунктах 1.1.,</w:t>
            </w:r>
            <w:r w:rsidRPr="00942D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1.3 приложения 1 </w:t>
            </w:r>
          </w:p>
          <w:p w14:paraId="6EC3D803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приведен в пункте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1.1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.2 приложения 1 </w:t>
            </w:r>
          </w:p>
        </w:tc>
      </w:tr>
      <w:tr w:rsidR="004B7995" w:rsidRPr="00942DF5" w14:paraId="63633F81" w14:textId="77777777" w:rsidTr="00425F71">
        <w:trPr>
          <w:cantSplit/>
          <w:trHeight w:val="1912"/>
        </w:trPr>
        <w:tc>
          <w:tcPr>
            <w:tcW w:w="600" w:type="dxa"/>
          </w:tcPr>
          <w:p w14:paraId="23AE34FA" w14:textId="77777777" w:rsidR="004B7995" w:rsidRPr="00942DF5" w:rsidRDefault="004B7995" w:rsidP="00A504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86" w:type="dxa"/>
            <w:gridSpan w:val="2"/>
          </w:tcPr>
          <w:p w14:paraId="6D333388" w14:textId="77777777" w:rsidR="004B7995" w:rsidRPr="00942DF5" w:rsidRDefault="004B7995" w:rsidP="00425F7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Увеличение поступлений денежных средств от деятельности санаторно-курортных и туристских комплексов в местный бюджет</w:t>
            </w:r>
          </w:p>
        </w:tc>
        <w:tc>
          <w:tcPr>
            <w:tcW w:w="1984" w:type="dxa"/>
          </w:tcPr>
          <w:p w14:paraId="604CEB01" w14:textId="77777777" w:rsidR="004B7995" w:rsidRPr="00942DF5" w:rsidRDefault="004B7995" w:rsidP="00425F7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01E0764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по курорту и </w:t>
            </w:r>
          </w:p>
          <w:p w14:paraId="1B2677BC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туризму</w:t>
            </w:r>
          </w:p>
        </w:tc>
        <w:tc>
          <w:tcPr>
            <w:tcW w:w="3969" w:type="dxa"/>
            <w:gridSpan w:val="2"/>
          </w:tcPr>
          <w:p w14:paraId="2DCC1708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099C4D1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58A19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санаторно-курортные учреждения и другие коллективные средства размещения города-курорта Кисловодска Ставропольского края </w:t>
            </w:r>
          </w:p>
        </w:tc>
        <w:tc>
          <w:tcPr>
            <w:tcW w:w="1276" w:type="dxa"/>
          </w:tcPr>
          <w:p w14:paraId="22CFC3C4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14:paraId="1795F226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75B44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53A2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2310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1E84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84F2C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21624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D81DAB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44F72AF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1.2. приложения 1 </w:t>
            </w:r>
          </w:p>
          <w:p w14:paraId="5938640D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приведен в пункте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.3. приложения 1</w:t>
            </w:r>
          </w:p>
        </w:tc>
      </w:tr>
      <w:tr w:rsidR="004B7995" w:rsidRPr="00942DF5" w14:paraId="215AC24F" w14:textId="77777777" w:rsidTr="0042188C">
        <w:trPr>
          <w:cantSplit/>
          <w:trHeight w:val="70"/>
        </w:trPr>
        <w:tc>
          <w:tcPr>
            <w:tcW w:w="600" w:type="dxa"/>
          </w:tcPr>
          <w:p w14:paraId="71883092" w14:textId="77777777" w:rsidR="004B7995" w:rsidRPr="00942DF5" w:rsidRDefault="004B7995" w:rsidP="00C80A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3" w:type="dxa"/>
            <w:gridSpan w:val="8"/>
          </w:tcPr>
          <w:p w14:paraId="10BC42C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Задача 2. Формирование положительного имиджа города-курорта Кисловодска и организация продвижения туристского потенциала</w:t>
            </w:r>
          </w:p>
        </w:tc>
      </w:tr>
      <w:tr w:rsidR="004B7995" w:rsidRPr="00942DF5" w14:paraId="71ED1908" w14:textId="77777777" w:rsidTr="00425F71">
        <w:trPr>
          <w:cantSplit/>
          <w:trHeight w:val="240"/>
        </w:trPr>
        <w:tc>
          <w:tcPr>
            <w:tcW w:w="600" w:type="dxa"/>
          </w:tcPr>
          <w:p w14:paraId="31DD0766" w14:textId="77777777" w:rsidR="004B7995" w:rsidRPr="00942DF5" w:rsidRDefault="004B7995" w:rsidP="00C80A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86" w:type="dxa"/>
            <w:gridSpan w:val="2"/>
          </w:tcPr>
          <w:p w14:paraId="07719E76" w14:textId="2FDE4C24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изготовление сувенирной и рекламно- полиграфическ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</w:t>
            </w:r>
            <w:r w:rsidR="001F5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кции</w:t>
            </w:r>
            <w:proofErr w:type="spellEnd"/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городе-курорте Кисловодске. Продвижение туристического бренда «Город-курорт Кисло-</w:t>
            </w:r>
            <w:proofErr w:type="spellStart"/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водск</w:t>
            </w:r>
            <w:proofErr w:type="spellEnd"/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  <w:gridSpan w:val="2"/>
          </w:tcPr>
          <w:p w14:paraId="2CD8D68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15A9F13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827" w:type="dxa"/>
          </w:tcPr>
          <w:p w14:paraId="3396FF4E" w14:textId="77777777" w:rsidR="004B799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42CD1BA4" w14:textId="77777777" w:rsidR="004B799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A4748" w14:textId="4E47AA8C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8C">
              <w:rPr>
                <w:rFonts w:ascii="Times New Roman" w:hAnsi="Times New Roman" w:cs="Times New Roman"/>
                <w:sz w:val="24"/>
                <w:szCs w:val="24"/>
              </w:rPr>
              <w:t>санаторно-курортные учреждения и другие коллективные средства размещения города-курорта Кисловодска Ставропольского края</w:t>
            </w:r>
          </w:p>
          <w:p w14:paraId="0C7D73CB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FF608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инистерство туризма и оздоровительных курортов Ставропольского края </w:t>
            </w:r>
          </w:p>
        </w:tc>
        <w:tc>
          <w:tcPr>
            <w:tcW w:w="1276" w:type="dxa"/>
          </w:tcPr>
          <w:p w14:paraId="1C1E6F18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5698AB8E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39FA5D7F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1.1, 1.3 приложения 1 </w:t>
            </w:r>
          </w:p>
          <w:p w14:paraId="54E1B517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приведен в пункте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1</w:t>
            </w:r>
          </w:p>
        </w:tc>
      </w:tr>
      <w:tr w:rsidR="004B7995" w:rsidRPr="00942DF5" w14:paraId="346E83EF" w14:textId="77777777" w:rsidTr="00425F71">
        <w:trPr>
          <w:cantSplit/>
          <w:trHeight w:val="4462"/>
        </w:trPr>
        <w:tc>
          <w:tcPr>
            <w:tcW w:w="600" w:type="dxa"/>
          </w:tcPr>
          <w:p w14:paraId="2FE63467" w14:textId="77777777" w:rsidR="004B7995" w:rsidRPr="00942DF5" w:rsidRDefault="004B7995" w:rsidP="00ED31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086" w:type="dxa"/>
            <w:gridSpan w:val="2"/>
          </w:tcPr>
          <w:p w14:paraId="2D752DDC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городских мероприятий, </w:t>
            </w:r>
            <w:r w:rsidR="00467BD7" w:rsidRPr="001F5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 w:rsidR="00467BD7" w:rsidRPr="001F5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гастротеатров</w:t>
            </w:r>
            <w:proofErr w:type="spellEnd"/>
            <w:r w:rsidR="00467BD7" w:rsidRPr="001F5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(гастро-) фестивалей,</w:t>
            </w:r>
            <w:r w:rsidRPr="001F5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участие в ежегодных международных форумах, в выставочных и </w:t>
            </w:r>
            <w:proofErr w:type="spellStart"/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конгрессных</w:t>
            </w:r>
            <w:proofErr w:type="spellEnd"/>
            <w:r w:rsidRPr="00942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по вопросам развития туризма на территории РФ</w:t>
            </w:r>
          </w:p>
        </w:tc>
        <w:tc>
          <w:tcPr>
            <w:tcW w:w="2126" w:type="dxa"/>
            <w:gridSpan w:val="2"/>
          </w:tcPr>
          <w:p w14:paraId="036D0D9E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09B01ED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827" w:type="dxa"/>
          </w:tcPr>
          <w:p w14:paraId="449B2F8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107A8A89" w14:textId="77777777" w:rsidR="004B7995" w:rsidRPr="00425F71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48216A5C" w14:textId="77777777" w:rsidR="004B7995" w:rsidRPr="001F56F1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муниципальному контролю, торговле, общественному питанию и сервису администрации города-курорта Кисловодска</w:t>
            </w:r>
          </w:p>
          <w:p w14:paraId="7D50D242" w14:textId="5AF1856C" w:rsidR="00690817" w:rsidRDefault="00690817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31733" w14:textId="77777777" w:rsidR="00690817" w:rsidRPr="001F56F1" w:rsidRDefault="00690817" w:rsidP="00690817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>торговл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и,</w:t>
            </w:r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proofErr w:type="spellEnd"/>
            <w:proofErr w:type="gramEnd"/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сервис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F5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города-курорта Кисловодска</w:t>
            </w:r>
          </w:p>
          <w:p w14:paraId="7E986FB9" w14:textId="77777777" w:rsidR="00690817" w:rsidRPr="00942DF5" w:rsidRDefault="00690817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A934" w14:textId="151EE62C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санаторно-курортные учреждения и другие коллективные средства размещения города-курорта Кисловодска Ставропольского края </w:t>
            </w:r>
          </w:p>
          <w:p w14:paraId="5FC51950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901B5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туризма и оздоровительных курортов Ставропольского края </w:t>
            </w:r>
          </w:p>
        </w:tc>
        <w:tc>
          <w:tcPr>
            <w:tcW w:w="1276" w:type="dxa"/>
          </w:tcPr>
          <w:p w14:paraId="027348F6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1BC2AE6E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16AA7A1F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 и 1.2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 приложения 1 </w:t>
            </w:r>
          </w:p>
          <w:p w14:paraId="251BBEAC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приведен в пункте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7995" w:rsidRPr="00942DF5" w14:paraId="3415B358" w14:textId="77777777" w:rsidTr="00425F71">
        <w:trPr>
          <w:cantSplit/>
          <w:trHeight w:val="240"/>
        </w:trPr>
        <w:tc>
          <w:tcPr>
            <w:tcW w:w="600" w:type="dxa"/>
          </w:tcPr>
          <w:p w14:paraId="0EC82B30" w14:textId="77777777" w:rsidR="004B7995" w:rsidRPr="00942DF5" w:rsidRDefault="004B7995" w:rsidP="00C80A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86" w:type="dxa"/>
            <w:gridSpan w:val="2"/>
          </w:tcPr>
          <w:p w14:paraId="302D8F3B" w14:textId="77777777" w:rsidR="004B7995" w:rsidRPr="00942DF5" w:rsidRDefault="004B7995" w:rsidP="00425F71">
            <w:pPr>
              <w:spacing w:line="240" w:lineRule="exact"/>
              <w:jc w:val="both"/>
              <w:rPr>
                <w:sz w:val="24"/>
                <w:szCs w:val="24"/>
                <w:shd w:val="clear" w:color="auto" w:fill="FFFFFF"/>
              </w:rPr>
            </w:pPr>
            <w:r w:rsidRPr="00942DF5">
              <w:rPr>
                <w:sz w:val="24"/>
                <w:szCs w:val="24"/>
              </w:rPr>
              <w:t xml:space="preserve">Создание </w:t>
            </w:r>
            <w:r w:rsidRPr="00942DF5">
              <w:rPr>
                <w:sz w:val="24"/>
                <w:szCs w:val="24"/>
                <w:shd w:val="clear" w:color="auto" w:fill="FFFFFF"/>
              </w:rPr>
              <w:t xml:space="preserve">точек притяжения для жителей и гостей города-курорта </w:t>
            </w:r>
            <w:proofErr w:type="gramStart"/>
            <w:r w:rsidRPr="00942DF5">
              <w:rPr>
                <w:sz w:val="24"/>
                <w:szCs w:val="24"/>
                <w:shd w:val="clear" w:color="auto" w:fill="FFFFFF"/>
              </w:rPr>
              <w:t>Кисло</w:t>
            </w:r>
            <w:r>
              <w:rPr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942DF5">
              <w:rPr>
                <w:sz w:val="24"/>
                <w:szCs w:val="24"/>
                <w:shd w:val="clear" w:color="auto" w:fill="FFFFFF"/>
              </w:rPr>
              <w:t>водска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14:paraId="5EDC8626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4D135717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827" w:type="dxa"/>
          </w:tcPr>
          <w:p w14:paraId="7A00EDC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10AF2F75" w14:textId="77777777" w:rsidR="004B7995" w:rsidRPr="00942DF5" w:rsidRDefault="004B7995" w:rsidP="00425F71">
            <w:pPr>
              <w:spacing w:line="240" w:lineRule="exact"/>
              <w:rPr>
                <w:sz w:val="24"/>
                <w:szCs w:val="24"/>
              </w:rPr>
            </w:pPr>
          </w:p>
          <w:p w14:paraId="2BBC63A9" w14:textId="77777777" w:rsidR="004B7995" w:rsidRDefault="004B7995" w:rsidP="00425F7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управление городского хозяйства администрации города-курорта Кисловодска</w:t>
            </w:r>
          </w:p>
          <w:p w14:paraId="75482129" w14:textId="77777777" w:rsidR="004B7995" w:rsidRDefault="004B7995" w:rsidP="00425F71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14:paraId="6B2D08C5" w14:textId="77777777" w:rsidR="004B7995" w:rsidRPr="00942DF5" w:rsidRDefault="004B7995" w:rsidP="00425F71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экономике и инвестициям администрации города-курорта Кисловодска</w:t>
            </w:r>
          </w:p>
        </w:tc>
        <w:tc>
          <w:tcPr>
            <w:tcW w:w="1276" w:type="dxa"/>
          </w:tcPr>
          <w:p w14:paraId="39B6568B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2322D868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0AD4D351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1.1. приложения 1 </w:t>
            </w:r>
          </w:p>
          <w:p w14:paraId="21BB937C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приведен в пункте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 приложения 1</w:t>
            </w:r>
          </w:p>
        </w:tc>
      </w:tr>
      <w:tr w:rsidR="004B7995" w:rsidRPr="00942DF5" w14:paraId="700580DF" w14:textId="77777777" w:rsidTr="00425F71">
        <w:trPr>
          <w:cantSplit/>
          <w:trHeight w:val="240"/>
        </w:trPr>
        <w:tc>
          <w:tcPr>
            <w:tcW w:w="600" w:type="dxa"/>
          </w:tcPr>
          <w:p w14:paraId="3F8E12C2" w14:textId="77777777" w:rsidR="004B7995" w:rsidRPr="00942DF5" w:rsidRDefault="004B7995" w:rsidP="00C80A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086" w:type="dxa"/>
            <w:gridSpan w:val="2"/>
          </w:tcPr>
          <w:p w14:paraId="48726382" w14:textId="77777777" w:rsidR="004B7995" w:rsidRPr="00942DF5" w:rsidRDefault="004B7995" w:rsidP="00425F7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Создание центров компетенции по обучению здоровому образу жизни</w:t>
            </w:r>
          </w:p>
        </w:tc>
        <w:tc>
          <w:tcPr>
            <w:tcW w:w="2126" w:type="dxa"/>
            <w:gridSpan w:val="2"/>
          </w:tcPr>
          <w:p w14:paraId="6760538E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75726CE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827" w:type="dxa"/>
          </w:tcPr>
          <w:p w14:paraId="41C9304A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5E4E5448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44058" w14:textId="712FC7E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санаторно-курортные учреждения и другие коллективные средства размещения города-курорта Кисловодска Ставропольского края</w:t>
            </w:r>
          </w:p>
        </w:tc>
        <w:tc>
          <w:tcPr>
            <w:tcW w:w="1276" w:type="dxa"/>
          </w:tcPr>
          <w:p w14:paraId="04256948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2A44A5A1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2692ED5A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1.1. приложения 1 </w:t>
            </w:r>
          </w:p>
          <w:p w14:paraId="6DA863B1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приведен в пункте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.6 приложения 1</w:t>
            </w:r>
          </w:p>
        </w:tc>
      </w:tr>
      <w:tr w:rsidR="004B7995" w:rsidRPr="00942DF5" w14:paraId="420455D5" w14:textId="77777777" w:rsidTr="00425F71">
        <w:trPr>
          <w:cantSplit/>
          <w:trHeight w:val="240"/>
        </w:trPr>
        <w:tc>
          <w:tcPr>
            <w:tcW w:w="600" w:type="dxa"/>
          </w:tcPr>
          <w:p w14:paraId="1E2DE9B8" w14:textId="77777777" w:rsidR="004B7995" w:rsidRPr="00942DF5" w:rsidRDefault="004B7995" w:rsidP="00355A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086" w:type="dxa"/>
            <w:gridSpan w:val="2"/>
          </w:tcPr>
          <w:p w14:paraId="626BF150" w14:textId="77777777" w:rsidR="004B7995" w:rsidRPr="00425F71" w:rsidRDefault="004B7995" w:rsidP="00425F71">
            <w:pPr>
              <w:spacing w:line="240" w:lineRule="exact"/>
              <w:jc w:val="both"/>
              <w:rPr>
                <w:spacing w:val="-6"/>
                <w:sz w:val="24"/>
                <w:szCs w:val="24"/>
              </w:rPr>
            </w:pPr>
            <w:r w:rsidRPr="00425F71">
              <w:rPr>
                <w:spacing w:val="-6"/>
                <w:sz w:val="24"/>
                <w:szCs w:val="24"/>
              </w:rPr>
              <w:t>Внедрение клинических рекомендаций (протоколов лечения) по вопросам оказания медицинской помощи по санаторно-курортному лечению и медицинской реабилитации, учитывающих природные лечебные факторы города-курорта Кисловодска</w:t>
            </w:r>
          </w:p>
        </w:tc>
        <w:tc>
          <w:tcPr>
            <w:tcW w:w="2126" w:type="dxa"/>
            <w:gridSpan w:val="2"/>
          </w:tcPr>
          <w:p w14:paraId="6215701D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</w:p>
          <w:p w14:paraId="6B7AF18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управлением по курорту и туризму</w:t>
            </w:r>
          </w:p>
        </w:tc>
        <w:tc>
          <w:tcPr>
            <w:tcW w:w="3827" w:type="dxa"/>
          </w:tcPr>
          <w:p w14:paraId="668FF46C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  <w:p w14:paraId="3BA0B82A" w14:textId="77777777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5F070" w14:textId="295A265B" w:rsidR="004B7995" w:rsidRPr="00942DF5" w:rsidRDefault="004B7995" w:rsidP="00425F71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санаторно-курортные учреждения и другие коллективные средства размещения города-курорта Кисловодска Ставропольского края</w:t>
            </w:r>
          </w:p>
        </w:tc>
        <w:tc>
          <w:tcPr>
            <w:tcW w:w="1276" w:type="dxa"/>
          </w:tcPr>
          <w:p w14:paraId="07A5AF9D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7A4ED2FA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3D00C2D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приведен в пункте 1.1. и 1.2 приложения 1 </w:t>
            </w:r>
          </w:p>
          <w:p w14:paraId="613ED1D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приведен в пункте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.5 приложения 1</w:t>
            </w:r>
          </w:p>
        </w:tc>
      </w:tr>
      <w:tr w:rsidR="004B7995" w:rsidRPr="00942DF5" w14:paraId="6D1A2CAE" w14:textId="77777777" w:rsidTr="004349D1">
        <w:trPr>
          <w:cantSplit/>
          <w:trHeight w:val="240"/>
        </w:trPr>
        <w:tc>
          <w:tcPr>
            <w:tcW w:w="607" w:type="dxa"/>
            <w:gridSpan w:val="2"/>
          </w:tcPr>
          <w:p w14:paraId="3B5D9F7A" w14:textId="77777777" w:rsidR="004B7995" w:rsidRPr="00942DF5" w:rsidRDefault="004B7995" w:rsidP="00425F7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96" w:type="dxa"/>
            <w:gridSpan w:val="7"/>
          </w:tcPr>
          <w:p w14:paraId="11BBCFA8" w14:textId="01A89091" w:rsidR="004B7995" w:rsidRPr="00942DF5" w:rsidRDefault="004B7995" w:rsidP="00425F71">
            <w:pPr>
              <w:spacing w:line="240" w:lineRule="exact"/>
              <w:rPr>
                <w:sz w:val="24"/>
                <w:szCs w:val="24"/>
              </w:rPr>
            </w:pPr>
            <w:r w:rsidRPr="00942DF5">
              <w:rPr>
                <w:sz w:val="24"/>
                <w:szCs w:val="24"/>
              </w:rPr>
              <w:t>Подпрограмма 2: «Обеспечение реализации муниципальной программы города-курорта Кисловодска «Развитие туристско</w:t>
            </w:r>
            <w:r w:rsidR="001F56F1">
              <w:rPr>
                <w:sz w:val="24"/>
                <w:szCs w:val="24"/>
              </w:rPr>
              <w:t>-</w:t>
            </w:r>
            <w:r w:rsidRPr="00942DF5">
              <w:rPr>
                <w:sz w:val="24"/>
                <w:szCs w:val="24"/>
              </w:rPr>
              <w:t xml:space="preserve">рекреационного комплекса» и </w:t>
            </w:r>
            <w:proofErr w:type="spellStart"/>
            <w:r w:rsidRPr="00942DF5">
              <w:rPr>
                <w:sz w:val="24"/>
                <w:szCs w:val="24"/>
              </w:rPr>
              <w:t>общепрограммные</w:t>
            </w:r>
            <w:proofErr w:type="spellEnd"/>
            <w:r w:rsidRPr="00942DF5">
              <w:rPr>
                <w:sz w:val="24"/>
                <w:szCs w:val="24"/>
              </w:rPr>
              <w:t xml:space="preserve"> мероприятия»</w:t>
            </w:r>
          </w:p>
        </w:tc>
      </w:tr>
      <w:tr w:rsidR="004B7995" w:rsidRPr="00942DF5" w14:paraId="022FD591" w14:textId="77777777" w:rsidTr="00B75655">
        <w:trPr>
          <w:cantSplit/>
          <w:trHeight w:val="240"/>
        </w:trPr>
        <w:tc>
          <w:tcPr>
            <w:tcW w:w="600" w:type="dxa"/>
          </w:tcPr>
          <w:p w14:paraId="20310872" w14:textId="77777777" w:rsidR="004B7995" w:rsidRPr="00942DF5" w:rsidRDefault="004B7995" w:rsidP="00F76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86" w:type="dxa"/>
            <w:gridSpan w:val="2"/>
          </w:tcPr>
          <w:p w14:paraId="141DD35C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126" w:type="dxa"/>
            <w:gridSpan w:val="2"/>
          </w:tcPr>
          <w:p w14:paraId="57423102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структурными подразделениями администрации города-курорта Кисловодска</w:t>
            </w:r>
          </w:p>
        </w:tc>
        <w:tc>
          <w:tcPr>
            <w:tcW w:w="3827" w:type="dxa"/>
          </w:tcPr>
          <w:p w14:paraId="215F0999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управление по курорту и туризму администрации города-курорта Кисловодска</w:t>
            </w:r>
          </w:p>
        </w:tc>
        <w:tc>
          <w:tcPr>
            <w:tcW w:w="1276" w:type="dxa"/>
          </w:tcPr>
          <w:p w14:paraId="55FFED5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56407293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12" w:type="dxa"/>
          </w:tcPr>
          <w:p w14:paraId="0178610D" w14:textId="77777777" w:rsidR="004B7995" w:rsidRPr="00942DF5" w:rsidRDefault="004B7995" w:rsidP="00425F7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приведен в пункте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942DF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1</w:t>
            </w:r>
          </w:p>
        </w:tc>
      </w:tr>
    </w:tbl>
    <w:p w14:paraId="0020C4BE" w14:textId="77777777" w:rsidR="004B7995" w:rsidRDefault="004B7995">
      <w:pPr>
        <w:rPr>
          <w:sz w:val="26"/>
          <w:szCs w:val="26"/>
        </w:rPr>
      </w:pPr>
    </w:p>
    <w:p w14:paraId="04285A52" w14:textId="77777777" w:rsidR="004B7995" w:rsidRDefault="004B7995" w:rsidP="000640A4">
      <w:pPr>
        <w:spacing w:line="240" w:lineRule="exact"/>
        <w:ind w:firstLine="709"/>
        <w:jc w:val="both"/>
      </w:pPr>
    </w:p>
    <w:p w14:paraId="1B1DA3D9" w14:textId="77777777" w:rsidR="004B7995" w:rsidRDefault="004B7995" w:rsidP="000640A4">
      <w:pPr>
        <w:spacing w:line="240" w:lineRule="exact"/>
        <w:ind w:left="284"/>
        <w:jc w:val="both"/>
        <w:rPr>
          <w:spacing w:val="-2"/>
          <w:szCs w:val="28"/>
        </w:rPr>
      </w:pPr>
      <w:r w:rsidRPr="0024213B">
        <w:rPr>
          <w:spacing w:val="-2"/>
          <w:szCs w:val="28"/>
        </w:rPr>
        <w:t>Начальник управления</w:t>
      </w:r>
      <w:r w:rsidRPr="002E3F3D">
        <w:rPr>
          <w:spacing w:val="-2"/>
          <w:szCs w:val="28"/>
        </w:rPr>
        <w:t xml:space="preserve"> </w:t>
      </w:r>
    </w:p>
    <w:p w14:paraId="5B238C75" w14:textId="77777777" w:rsidR="004B7995" w:rsidRDefault="004B7995" w:rsidP="000640A4">
      <w:pPr>
        <w:pStyle w:val="21"/>
        <w:widowControl/>
        <w:spacing w:line="240" w:lineRule="exact"/>
        <w:ind w:left="284" w:firstLine="0"/>
        <w:rPr>
          <w:spacing w:val="-2"/>
          <w:szCs w:val="28"/>
        </w:rPr>
      </w:pPr>
      <w:r>
        <w:rPr>
          <w:spacing w:val="-2"/>
          <w:szCs w:val="28"/>
        </w:rPr>
        <w:t>по курорту и туризму  администрации</w:t>
      </w:r>
      <w:r w:rsidRPr="002E3F3D">
        <w:rPr>
          <w:spacing w:val="-2"/>
          <w:szCs w:val="28"/>
        </w:rPr>
        <w:t xml:space="preserve"> </w:t>
      </w:r>
    </w:p>
    <w:p w14:paraId="7DD05711" w14:textId="77777777" w:rsidR="004B7995" w:rsidRDefault="004B7995" w:rsidP="000640A4">
      <w:pPr>
        <w:pStyle w:val="21"/>
        <w:widowControl/>
        <w:spacing w:line="240" w:lineRule="exact"/>
        <w:ind w:left="284" w:firstLine="0"/>
        <w:rPr>
          <w:spacing w:val="-2"/>
          <w:szCs w:val="28"/>
        </w:rPr>
      </w:pPr>
      <w:r>
        <w:rPr>
          <w:spacing w:val="-2"/>
          <w:szCs w:val="28"/>
        </w:rPr>
        <w:t>города-курорта Кисловодска</w:t>
      </w:r>
      <w:r w:rsidRPr="002E3F3D">
        <w:rPr>
          <w:spacing w:val="-2"/>
          <w:szCs w:val="28"/>
        </w:rPr>
        <w:t xml:space="preserve"> </w:t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  <w:t xml:space="preserve">  </w:t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</w:r>
      <w:r>
        <w:rPr>
          <w:spacing w:val="-2"/>
          <w:szCs w:val="28"/>
        </w:rPr>
        <w:tab/>
        <w:t xml:space="preserve">           Секирский В.П.</w:t>
      </w:r>
    </w:p>
    <w:p w14:paraId="3CA91CF7" w14:textId="77777777" w:rsidR="004B7995" w:rsidRPr="00CB096B" w:rsidRDefault="004B7995">
      <w:pPr>
        <w:rPr>
          <w:sz w:val="26"/>
          <w:szCs w:val="26"/>
        </w:rPr>
      </w:pPr>
    </w:p>
    <w:sectPr w:rsidR="004B7995" w:rsidRPr="00CB096B" w:rsidSect="00690817">
      <w:headerReference w:type="even" r:id="rId6"/>
      <w:headerReference w:type="default" r:id="rId7"/>
      <w:pgSz w:w="16838" w:h="11906" w:orient="landscape"/>
      <w:pgMar w:top="142" w:right="1134" w:bottom="426" w:left="99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D22A" w14:textId="77777777" w:rsidR="00177969" w:rsidRDefault="00177969">
      <w:r>
        <w:separator/>
      </w:r>
    </w:p>
  </w:endnote>
  <w:endnote w:type="continuationSeparator" w:id="0">
    <w:p w14:paraId="7C5D1569" w14:textId="77777777" w:rsidR="00177969" w:rsidRDefault="0017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06B9" w14:textId="77777777" w:rsidR="00177969" w:rsidRDefault="00177969">
      <w:r>
        <w:separator/>
      </w:r>
    </w:p>
  </w:footnote>
  <w:footnote w:type="continuationSeparator" w:id="0">
    <w:p w14:paraId="0DCE6D37" w14:textId="77777777" w:rsidR="00177969" w:rsidRDefault="00177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E00E8" w14:textId="77777777" w:rsidR="004B7995" w:rsidRDefault="004B7995" w:rsidP="008A0D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657A88" w14:textId="77777777" w:rsidR="004B7995" w:rsidRDefault="004B79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9472" w14:textId="77777777" w:rsidR="004B7995" w:rsidRDefault="004B7995" w:rsidP="008A0D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5655">
      <w:rPr>
        <w:rStyle w:val="a5"/>
        <w:noProof/>
      </w:rPr>
      <w:t>2</w:t>
    </w:r>
    <w:r>
      <w:rPr>
        <w:rStyle w:val="a5"/>
      </w:rPr>
      <w:fldChar w:fldCharType="end"/>
    </w:r>
  </w:p>
  <w:p w14:paraId="7F16B652" w14:textId="77777777" w:rsidR="004B7995" w:rsidRDefault="004B79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754"/>
    <w:rsid w:val="00007094"/>
    <w:rsid w:val="0001543D"/>
    <w:rsid w:val="0002003B"/>
    <w:rsid w:val="00020FD9"/>
    <w:rsid w:val="000340DD"/>
    <w:rsid w:val="000408C0"/>
    <w:rsid w:val="00042A79"/>
    <w:rsid w:val="000466A7"/>
    <w:rsid w:val="000640A4"/>
    <w:rsid w:val="00064C37"/>
    <w:rsid w:val="00066754"/>
    <w:rsid w:val="00071CB8"/>
    <w:rsid w:val="00073DA2"/>
    <w:rsid w:val="00085B8D"/>
    <w:rsid w:val="000F4F32"/>
    <w:rsid w:val="00105CEF"/>
    <w:rsid w:val="00110C5E"/>
    <w:rsid w:val="00115149"/>
    <w:rsid w:val="0012101B"/>
    <w:rsid w:val="00122759"/>
    <w:rsid w:val="00146E78"/>
    <w:rsid w:val="001578E0"/>
    <w:rsid w:val="00174AB2"/>
    <w:rsid w:val="00177969"/>
    <w:rsid w:val="00183139"/>
    <w:rsid w:val="001845C7"/>
    <w:rsid w:val="001A7B00"/>
    <w:rsid w:val="001B413C"/>
    <w:rsid w:val="001D4E3C"/>
    <w:rsid w:val="001D7294"/>
    <w:rsid w:val="001F56F1"/>
    <w:rsid w:val="00207C4A"/>
    <w:rsid w:val="00214088"/>
    <w:rsid w:val="0022002F"/>
    <w:rsid w:val="002207FD"/>
    <w:rsid w:val="0024213B"/>
    <w:rsid w:val="00247FAC"/>
    <w:rsid w:val="00257544"/>
    <w:rsid w:val="00265AAF"/>
    <w:rsid w:val="002677B2"/>
    <w:rsid w:val="002679A0"/>
    <w:rsid w:val="002B0D61"/>
    <w:rsid w:val="002B1683"/>
    <w:rsid w:val="002B6870"/>
    <w:rsid w:val="002B7FCE"/>
    <w:rsid w:val="002C710C"/>
    <w:rsid w:val="002D01E8"/>
    <w:rsid w:val="002D766F"/>
    <w:rsid w:val="002E3F3D"/>
    <w:rsid w:val="002F3652"/>
    <w:rsid w:val="003016A0"/>
    <w:rsid w:val="00340363"/>
    <w:rsid w:val="00355A28"/>
    <w:rsid w:val="00360E6C"/>
    <w:rsid w:val="003624FC"/>
    <w:rsid w:val="00362C50"/>
    <w:rsid w:val="00375170"/>
    <w:rsid w:val="00377309"/>
    <w:rsid w:val="00385386"/>
    <w:rsid w:val="00393EAC"/>
    <w:rsid w:val="003B7F32"/>
    <w:rsid w:val="003C301D"/>
    <w:rsid w:val="003D0003"/>
    <w:rsid w:val="003E020D"/>
    <w:rsid w:val="003E5294"/>
    <w:rsid w:val="003F253B"/>
    <w:rsid w:val="003F54EE"/>
    <w:rsid w:val="003F6772"/>
    <w:rsid w:val="0042188C"/>
    <w:rsid w:val="00425F71"/>
    <w:rsid w:val="004349D1"/>
    <w:rsid w:val="00434F92"/>
    <w:rsid w:val="004566A3"/>
    <w:rsid w:val="004661C3"/>
    <w:rsid w:val="00467BD7"/>
    <w:rsid w:val="00490F1B"/>
    <w:rsid w:val="004A5C40"/>
    <w:rsid w:val="004B45AE"/>
    <w:rsid w:val="004B7995"/>
    <w:rsid w:val="004D75B6"/>
    <w:rsid w:val="004E6FB0"/>
    <w:rsid w:val="004F0FC4"/>
    <w:rsid w:val="004F1306"/>
    <w:rsid w:val="005003B9"/>
    <w:rsid w:val="00501D77"/>
    <w:rsid w:val="00507ADC"/>
    <w:rsid w:val="00513FAF"/>
    <w:rsid w:val="00534336"/>
    <w:rsid w:val="00570828"/>
    <w:rsid w:val="00572137"/>
    <w:rsid w:val="00585FFD"/>
    <w:rsid w:val="00594BFE"/>
    <w:rsid w:val="005A604B"/>
    <w:rsid w:val="005A771E"/>
    <w:rsid w:val="005B3B15"/>
    <w:rsid w:val="005B441C"/>
    <w:rsid w:val="005C0123"/>
    <w:rsid w:val="005C1FFD"/>
    <w:rsid w:val="005C2065"/>
    <w:rsid w:val="005C61AC"/>
    <w:rsid w:val="005D5DE1"/>
    <w:rsid w:val="005D6006"/>
    <w:rsid w:val="005F60A0"/>
    <w:rsid w:val="0061132D"/>
    <w:rsid w:val="00615771"/>
    <w:rsid w:val="00633373"/>
    <w:rsid w:val="006461A8"/>
    <w:rsid w:val="00647ECB"/>
    <w:rsid w:val="0066499B"/>
    <w:rsid w:val="00667027"/>
    <w:rsid w:val="00673A7C"/>
    <w:rsid w:val="006748F4"/>
    <w:rsid w:val="00686132"/>
    <w:rsid w:val="00690817"/>
    <w:rsid w:val="006A16CE"/>
    <w:rsid w:val="006A34E4"/>
    <w:rsid w:val="006E09D9"/>
    <w:rsid w:val="006E6D71"/>
    <w:rsid w:val="007247A4"/>
    <w:rsid w:val="00731EE5"/>
    <w:rsid w:val="007357FF"/>
    <w:rsid w:val="00776331"/>
    <w:rsid w:val="00782CB8"/>
    <w:rsid w:val="00793154"/>
    <w:rsid w:val="007A0F43"/>
    <w:rsid w:val="007C308E"/>
    <w:rsid w:val="007D18FF"/>
    <w:rsid w:val="007D6D57"/>
    <w:rsid w:val="007E6128"/>
    <w:rsid w:val="007E6D96"/>
    <w:rsid w:val="008239CB"/>
    <w:rsid w:val="00823CB8"/>
    <w:rsid w:val="00834FD0"/>
    <w:rsid w:val="0087585E"/>
    <w:rsid w:val="00893F68"/>
    <w:rsid w:val="008A0D68"/>
    <w:rsid w:val="008B026C"/>
    <w:rsid w:val="008E2670"/>
    <w:rsid w:val="008E47D7"/>
    <w:rsid w:val="008E7676"/>
    <w:rsid w:val="008F5BBD"/>
    <w:rsid w:val="00913EB3"/>
    <w:rsid w:val="009210CD"/>
    <w:rsid w:val="00925906"/>
    <w:rsid w:val="009261FE"/>
    <w:rsid w:val="00933668"/>
    <w:rsid w:val="009352A2"/>
    <w:rsid w:val="00942DF5"/>
    <w:rsid w:val="00945AC4"/>
    <w:rsid w:val="00956AAF"/>
    <w:rsid w:val="009713CB"/>
    <w:rsid w:val="00974BD2"/>
    <w:rsid w:val="00976A66"/>
    <w:rsid w:val="00984EB6"/>
    <w:rsid w:val="00987506"/>
    <w:rsid w:val="009A1E0E"/>
    <w:rsid w:val="009A220E"/>
    <w:rsid w:val="009B179E"/>
    <w:rsid w:val="009C17EE"/>
    <w:rsid w:val="009D1E11"/>
    <w:rsid w:val="009F2A06"/>
    <w:rsid w:val="009F2B1E"/>
    <w:rsid w:val="009F7328"/>
    <w:rsid w:val="00A06AC0"/>
    <w:rsid w:val="00A1555B"/>
    <w:rsid w:val="00A21558"/>
    <w:rsid w:val="00A355CA"/>
    <w:rsid w:val="00A463CC"/>
    <w:rsid w:val="00A4733F"/>
    <w:rsid w:val="00A50465"/>
    <w:rsid w:val="00A514B9"/>
    <w:rsid w:val="00A525B0"/>
    <w:rsid w:val="00A543B6"/>
    <w:rsid w:val="00A54C4B"/>
    <w:rsid w:val="00A55494"/>
    <w:rsid w:val="00A5662E"/>
    <w:rsid w:val="00A60003"/>
    <w:rsid w:val="00A63B20"/>
    <w:rsid w:val="00AB17AB"/>
    <w:rsid w:val="00AF6625"/>
    <w:rsid w:val="00B0402B"/>
    <w:rsid w:val="00B0618C"/>
    <w:rsid w:val="00B26EF6"/>
    <w:rsid w:val="00B37B5B"/>
    <w:rsid w:val="00B442AB"/>
    <w:rsid w:val="00B44AEA"/>
    <w:rsid w:val="00B44F45"/>
    <w:rsid w:val="00B465E0"/>
    <w:rsid w:val="00B52AFA"/>
    <w:rsid w:val="00B55B24"/>
    <w:rsid w:val="00B75655"/>
    <w:rsid w:val="00B7650C"/>
    <w:rsid w:val="00B945FB"/>
    <w:rsid w:val="00BA37EE"/>
    <w:rsid w:val="00BB276E"/>
    <w:rsid w:val="00BC0956"/>
    <w:rsid w:val="00BC4A92"/>
    <w:rsid w:val="00BC5B70"/>
    <w:rsid w:val="00BD6D32"/>
    <w:rsid w:val="00BF2462"/>
    <w:rsid w:val="00C10E4A"/>
    <w:rsid w:val="00C1175F"/>
    <w:rsid w:val="00C138A3"/>
    <w:rsid w:val="00C24EB0"/>
    <w:rsid w:val="00C31206"/>
    <w:rsid w:val="00C32C7E"/>
    <w:rsid w:val="00C35A55"/>
    <w:rsid w:val="00C62F46"/>
    <w:rsid w:val="00C75F8A"/>
    <w:rsid w:val="00C80A4F"/>
    <w:rsid w:val="00C97E59"/>
    <w:rsid w:val="00CA1784"/>
    <w:rsid w:val="00CB038C"/>
    <w:rsid w:val="00CB096B"/>
    <w:rsid w:val="00CB74FF"/>
    <w:rsid w:val="00CC3BC8"/>
    <w:rsid w:val="00CD4A6C"/>
    <w:rsid w:val="00D16984"/>
    <w:rsid w:val="00D21720"/>
    <w:rsid w:val="00D234D3"/>
    <w:rsid w:val="00D51E55"/>
    <w:rsid w:val="00D57230"/>
    <w:rsid w:val="00D6249E"/>
    <w:rsid w:val="00D70A52"/>
    <w:rsid w:val="00D75BCA"/>
    <w:rsid w:val="00D8505A"/>
    <w:rsid w:val="00DA6EAB"/>
    <w:rsid w:val="00DD37A9"/>
    <w:rsid w:val="00DD6ABA"/>
    <w:rsid w:val="00DE4A24"/>
    <w:rsid w:val="00E477EB"/>
    <w:rsid w:val="00E57983"/>
    <w:rsid w:val="00E72AD3"/>
    <w:rsid w:val="00E77DBE"/>
    <w:rsid w:val="00E85B22"/>
    <w:rsid w:val="00E944C0"/>
    <w:rsid w:val="00EA5E08"/>
    <w:rsid w:val="00ED3101"/>
    <w:rsid w:val="00EE5A55"/>
    <w:rsid w:val="00F04DCF"/>
    <w:rsid w:val="00F141CA"/>
    <w:rsid w:val="00F15278"/>
    <w:rsid w:val="00F31964"/>
    <w:rsid w:val="00F719AA"/>
    <w:rsid w:val="00F73E9F"/>
    <w:rsid w:val="00F764AF"/>
    <w:rsid w:val="00F8154F"/>
    <w:rsid w:val="00F9306C"/>
    <w:rsid w:val="00F95441"/>
    <w:rsid w:val="00FA5F6E"/>
    <w:rsid w:val="00FA73F2"/>
    <w:rsid w:val="00FB24A5"/>
    <w:rsid w:val="00FB3859"/>
    <w:rsid w:val="00FB4322"/>
    <w:rsid w:val="00FB4D23"/>
    <w:rsid w:val="00FB56AE"/>
    <w:rsid w:val="00FE585F"/>
    <w:rsid w:val="00FE7461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4B5C9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75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667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0667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6675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066754"/>
    <w:rPr>
      <w:rFonts w:cs="Times New Roman"/>
    </w:rPr>
  </w:style>
  <w:style w:type="paragraph" w:customStyle="1" w:styleId="ConsPlusCell">
    <w:name w:val="ConsPlusCell"/>
    <w:uiPriority w:val="99"/>
    <w:rsid w:val="0006675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uiPriority w:val="99"/>
    <w:rsid w:val="00066754"/>
    <w:pPr>
      <w:widowControl w:val="0"/>
      <w:jc w:val="center"/>
    </w:pPr>
    <w:rPr>
      <w:lang w:eastAsia="ar-SA"/>
    </w:rPr>
  </w:style>
  <w:style w:type="table" w:styleId="a6">
    <w:name w:val="Table Grid"/>
    <w:basedOn w:val="a1"/>
    <w:uiPriority w:val="99"/>
    <w:rsid w:val="00AF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FB56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B56AE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0640A4"/>
    <w:pPr>
      <w:widowControl w:val="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82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основных мероприятий подпрограмм муниципальной программы города-курорта Кисловод</vt:lpstr>
      <vt:lpstr>        «Развитие туристско-рекреационного комплекса»</vt:lpstr>
      <vt:lpstr>        _ </vt:lpstr>
    </vt:vector>
  </TitlesOfParts>
  <Company>diakov.net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Кира Вячеславовна Артёмова</cp:lastModifiedBy>
  <cp:revision>205</cp:revision>
  <cp:lastPrinted>2023-09-22T07:47:00Z</cp:lastPrinted>
  <dcterms:created xsi:type="dcterms:W3CDTF">2016-12-03T11:53:00Z</dcterms:created>
  <dcterms:modified xsi:type="dcterms:W3CDTF">2023-09-22T08:30:00Z</dcterms:modified>
</cp:coreProperties>
</file>