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0FF" w:rsidRPr="004148FD" w:rsidRDefault="001160FF" w:rsidP="001160FF">
      <w:pPr>
        <w:pStyle w:val="1"/>
        <w:ind w:left="-709" w:right="-426"/>
        <w:jc w:val="center"/>
        <w:rPr>
          <w:sz w:val="20"/>
        </w:rPr>
      </w:pPr>
      <w:r w:rsidRPr="00DF363D">
        <w:rPr>
          <w:noProof/>
          <w:snapToGrid/>
          <w:sz w:val="20"/>
        </w:rPr>
        <w:drawing>
          <wp:inline distT="0" distB="0" distL="0" distR="0">
            <wp:extent cx="593090" cy="7169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FF" w:rsidRPr="00720A7F" w:rsidRDefault="001160FF" w:rsidP="001160FF">
      <w:pPr>
        <w:pStyle w:val="1"/>
        <w:ind w:left="-709" w:right="-426"/>
        <w:jc w:val="center"/>
        <w:rPr>
          <w:szCs w:val="24"/>
        </w:rPr>
      </w:pPr>
    </w:p>
    <w:p w:rsidR="001160FF" w:rsidRPr="004148FD" w:rsidRDefault="001160FF" w:rsidP="001160FF">
      <w:pPr>
        <w:pStyle w:val="1"/>
        <w:spacing w:line="360" w:lineRule="auto"/>
        <w:ind w:left="-709" w:right="-426"/>
        <w:jc w:val="center"/>
        <w:rPr>
          <w:b/>
          <w:sz w:val="36"/>
        </w:rPr>
      </w:pPr>
      <w:r w:rsidRPr="004148FD">
        <w:rPr>
          <w:b/>
          <w:sz w:val="44"/>
        </w:rPr>
        <w:t>ПОСТАНОВЛЕНИЕ</w:t>
      </w:r>
    </w:p>
    <w:p w:rsidR="001160FF" w:rsidRPr="004148FD" w:rsidRDefault="001160FF" w:rsidP="001160FF">
      <w:pPr>
        <w:pStyle w:val="1"/>
        <w:spacing w:line="360" w:lineRule="auto"/>
        <w:ind w:left="-709" w:right="-426"/>
        <w:jc w:val="center"/>
        <w:rPr>
          <w:b/>
          <w:sz w:val="28"/>
        </w:rPr>
      </w:pPr>
      <w:r w:rsidRPr="004148FD">
        <w:rPr>
          <w:b/>
          <w:sz w:val="28"/>
        </w:rPr>
        <w:t>АДМИНИСТРАЦИИ ГОРОДА – КУРОРТА</w:t>
      </w:r>
      <w:r>
        <w:rPr>
          <w:b/>
          <w:sz w:val="28"/>
        </w:rPr>
        <w:t xml:space="preserve"> </w:t>
      </w:r>
      <w:r w:rsidRPr="004148FD">
        <w:rPr>
          <w:b/>
          <w:sz w:val="28"/>
        </w:rPr>
        <w:t>КИСЛОВОДСКА</w:t>
      </w:r>
    </w:p>
    <w:p w:rsidR="001160FF" w:rsidRPr="004148FD" w:rsidRDefault="001160FF" w:rsidP="001160FF">
      <w:pPr>
        <w:pStyle w:val="1"/>
        <w:spacing w:line="360" w:lineRule="auto"/>
        <w:ind w:left="-709" w:right="-425"/>
        <w:jc w:val="center"/>
        <w:rPr>
          <w:b/>
          <w:sz w:val="28"/>
        </w:rPr>
      </w:pPr>
      <w:r w:rsidRPr="004148FD">
        <w:rPr>
          <w:b/>
          <w:sz w:val="28"/>
        </w:rPr>
        <w:t>СТАВРОПОЛЬСКОГО КРАЯ</w:t>
      </w:r>
    </w:p>
    <w:p w:rsidR="001160FF" w:rsidRPr="004148FD" w:rsidRDefault="001160FF" w:rsidP="001160FF">
      <w:pPr>
        <w:pStyle w:val="1"/>
        <w:spacing w:line="360" w:lineRule="auto"/>
        <w:ind w:left="-709" w:right="-142"/>
        <w:jc w:val="center"/>
        <w:rPr>
          <w:sz w:val="28"/>
        </w:rPr>
      </w:pPr>
      <w:r>
        <w:rPr>
          <w:sz w:val="28"/>
        </w:rPr>
        <w:t>______________</w:t>
      </w:r>
      <w:r>
        <w:rPr>
          <w:sz w:val="28"/>
        </w:rPr>
        <w:tab/>
      </w:r>
      <w:r>
        <w:rPr>
          <w:sz w:val="28"/>
        </w:rPr>
        <w:tab/>
        <w:t>город - курорт Кисловодск</w:t>
      </w:r>
      <w:r>
        <w:rPr>
          <w:sz w:val="28"/>
        </w:rPr>
        <w:tab/>
      </w:r>
      <w:r>
        <w:rPr>
          <w:sz w:val="28"/>
        </w:rPr>
        <w:tab/>
      </w:r>
      <w:r w:rsidRPr="004148FD">
        <w:rPr>
          <w:sz w:val="28"/>
        </w:rPr>
        <w:t>№</w:t>
      </w:r>
      <w:r>
        <w:rPr>
          <w:sz w:val="28"/>
        </w:rPr>
        <w:t>__________</w:t>
      </w:r>
    </w:p>
    <w:p w:rsidR="001160FF" w:rsidRPr="009F5604" w:rsidRDefault="009F5604" w:rsidP="009F5604">
      <w:pPr>
        <w:autoSpaceDE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согласования архитектурно-градостроительного облика объекта капитального строительства на территории городского округа города-курорта Кисловодска</w:t>
      </w:r>
    </w:p>
    <w:p w:rsidR="009F5604" w:rsidRDefault="009F5604" w:rsidP="009F5604">
      <w:pPr>
        <w:autoSpaceDE w:val="0"/>
        <w:spacing w:after="0" w:line="240" w:lineRule="auto"/>
        <w:ind w:left="-57" w:right="-57" w:firstLine="709"/>
        <w:jc w:val="both"/>
      </w:pPr>
    </w:p>
    <w:p w:rsidR="009F5604" w:rsidRDefault="009F5604" w:rsidP="009F5604">
      <w:pPr>
        <w:autoSpaceDE w:val="0"/>
        <w:spacing w:after="0" w:line="240" w:lineRule="auto"/>
        <w:ind w:left="-57" w:right="-57" w:firstLine="709"/>
        <w:jc w:val="both"/>
      </w:pPr>
      <w:bookmarkStart w:id="0" w:name="_GoBack"/>
      <w:bookmarkEnd w:id="0"/>
    </w:p>
    <w:p w:rsidR="009F5604" w:rsidRDefault="009F5604" w:rsidP="009F5604">
      <w:pPr>
        <w:autoSpaceDE w:val="0"/>
        <w:spacing w:after="0" w:line="240" w:lineRule="auto"/>
        <w:ind w:left="-57" w:right="-57" w:firstLine="709"/>
        <w:jc w:val="both"/>
      </w:pPr>
    </w:p>
    <w:p w:rsidR="009F5604" w:rsidRPr="00B339D9" w:rsidRDefault="009F5604" w:rsidP="009F5604">
      <w:pPr>
        <w:autoSpaceDE w:val="0"/>
        <w:spacing w:after="0" w:line="240" w:lineRule="auto"/>
        <w:ind w:left="-57" w:right="-57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B339D9">
        <w:rPr>
          <w:rFonts w:ascii="Times New Roman" w:hAnsi="Times New Roman"/>
          <w:spacing w:val="-4"/>
          <w:sz w:val="28"/>
          <w:szCs w:val="28"/>
        </w:rPr>
        <w:t>В соответствии с Федеральным законом от 06 октября 2003 года №</w:t>
      </w:r>
      <w:r w:rsidR="00CC1C3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339D9">
        <w:rPr>
          <w:rFonts w:ascii="Times New Roman" w:hAnsi="Times New Roman"/>
          <w:spacing w:val="-4"/>
          <w:sz w:val="28"/>
          <w:szCs w:val="28"/>
        </w:rPr>
        <w:t xml:space="preserve">131-ФЗ «Об 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 Уставом городского округа города-курорта Кисловодска, </w:t>
      </w:r>
      <w:r>
        <w:rPr>
          <w:rFonts w:ascii="Times New Roman" w:hAnsi="Times New Roman"/>
          <w:spacing w:val="-4"/>
          <w:sz w:val="28"/>
          <w:szCs w:val="28"/>
        </w:rPr>
        <w:t>постановлением</w:t>
      </w:r>
      <w:r w:rsidRPr="00B339D9">
        <w:rPr>
          <w:rFonts w:ascii="Times New Roman" w:hAnsi="Times New Roman"/>
          <w:spacing w:val="-4"/>
          <w:sz w:val="28"/>
          <w:szCs w:val="28"/>
        </w:rPr>
        <w:t xml:space="preserve"> города-курорта Кисловодска от </w:t>
      </w:r>
      <w:r>
        <w:rPr>
          <w:rFonts w:ascii="Times New Roman" w:hAnsi="Times New Roman"/>
          <w:spacing w:val="-4"/>
          <w:sz w:val="28"/>
          <w:szCs w:val="28"/>
        </w:rPr>
        <w:t>05</w:t>
      </w:r>
      <w:r w:rsidR="00CC1C36">
        <w:rPr>
          <w:rFonts w:ascii="Times New Roman" w:hAnsi="Times New Roman"/>
          <w:spacing w:val="-4"/>
          <w:sz w:val="28"/>
          <w:szCs w:val="28"/>
        </w:rPr>
        <w:t>.05.202</w:t>
      </w:r>
      <w:r>
        <w:rPr>
          <w:rFonts w:ascii="Times New Roman" w:hAnsi="Times New Roman"/>
          <w:spacing w:val="-4"/>
          <w:sz w:val="28"/>
          <w:szCs w:val="28"/>
        </w:rPr>
        <w:t>3 №</w:t>
      </w:r>
      <w:r w:rsidR="00CC1C3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420</w:t>
      </w:r>
      <w:r w:rsidRPr="00B339D9">
        <w:rPr>
          <w:rFonts w:ascii="Times New Roman" w:hAnsi="Times New Roman"/>
          <w:spacing w:val="-4"/>
          <w:sz w:val="28"/>
          <w:szCs w:val="28"/>
        </w:rPr>
        <w:t xml:space="preserve"> «Об утверждении Правил землепользования и застройки городского округа города-курорта Кисловодска</w:t>
      </w:r>
      <w:r w:rsidR="00CC1C36">
        <w:rPr>
          <w:rFonts w:ascii="Times New Roman" w:hAnsi="Times New Roman"/>
          <w:spacing w:val="-4"/>
          <w:sz w:val="28"/>
          <w:szCs w:val="28"/>
        </w:rPr>
        <w:t xml:space="preserve"> Ставропольского края</w:t>
      </w:r>
      <w:r w:rsidRPr="00B339D9">
        <w:rPr>
          <w:rFonts w:ascii="Times New Roman" w:hAnsi="Times New Roman"/>
          <w:spacing w:val="-4"/>
          <w:sz w:val="28"/>
          <w:szCs w:val="28"/>
        </w:rPr>
        <w:t>», администрация города-курорта Кисловодска</w:t>
      </w:r>
    </w:p>
    <w:p w:rsidR="009F5604" w:rsidRPr="00B339D9" w:rsidRDefault="009F5604" w:rsidP="009F5604">
      <w:pPr>
        <w:spacing w:after="0" w:line="240" w:lineRule="auto"/>
        <w:ind w:right="-57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9F5604" w:rsidRPr="00B339D9" w:rsidRDefault="009F5604" w:rsidP="009F5604">
      <w:pPr>
        <w:spacing w:after="0" w:line="240" w:lineRule="auto"/>
        <w:ind w:right="-57"/>
        <w:jc w:val="both"/>
        <w:rPr>
          <w:rFonts w:ascii="Times New Roman" w:hAnsi="Times New Roman"/>
          <w:spacing w:val="-4"/>
          <w:sz w:val="28"/>
          <w:szCs w:val="28"/>
        </w:rPr>
      </w:pPr>
      <w:r w:rsidRPr="00B339D9">
        <w:rPr>
          <w:rFonts w:ascii="Times New Roman" w:hAnsi="Times New Roman"/>
          <w:spacing w:val="-4"/>
          <w:sz w:val="28"/>
          <w:szCs w:val="28"/>
        </w:rPr>
        <w:t>ПОСТАНОВЛЯЕТ:</w:t>
      </w:r>
    </w:p>
    <w:p w:rsidR="009F5604" w:rsidRPr="00B339D9" w:rsidRDefault="009F5604" w:rsidP="009F5604">
      <w:pPr>
        <w:spacing w:after="0" w:line="240" w:lineRule="auto"/>
        <w:ind w:right="-5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9F5604" w:rsidRPr="00B339D9" w:rsidRDefault="009F5604" w:rsidP="009F5604">
      <w:pPr>
        <w:spacing w:after="0" w:line="240" w:lineRule="atLeast"/>
        <w:ind w:firstLine="709"/>
        <w:jc w:val="both"/>
        <w:rPr>
          <w:rFonts w:ascii="Times New Roman" w:hAnsi="Times New Roman"/>
          <w:spacing w:val="-10"/>
          <w:sz w:val="28"/>
          <w:szCs w:val="28"/>
          <w:shd w:val="clear" w:color="auto" w:fill="FFFFFF"/>
        </w:rPr>
      </w:pPr>
      <w:r w:rsidRPr="00B339D9">
        <w:rPr>
          <w:rFonts w:ascii="Times New Roman" w:hAnsi="Times New Roman"/>
          <w:spacing w:val="-10"/>
          <w:sz w:val="28"/>
          <w:szCs w:val="28"/>
        </w:rPr>
        <w:t>1.</w:t>
      </w:r>
      <w:r w:rsidRPr="00B339D9">
        <w:rPr>
          <w:rFonts w:ascii="Times New Roman" w:hAnsi="Times New Roman"/>
          <w:color w:val="000000" w:themeColor="text1"/>
          <w:spacing w:val="-10"/>
          <w:sz w:val="28"/>
          <w:szCs w:val="28"/>
          <w:lang w:eastAsia="ru-RU"/>
        </w:rPr>
        <w:t xml:space="preserve"> </w:t>
      </w:r>
      <w:r w:rsidRPr="00B339D9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Утвердить прилагаем</w:t>
      </w:r>
      <w:r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ый</w:t>
      </w:r>
      <w:r w:rsidRPr="00B339D9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Порядок</w:t>
      </w:r>
      <w:r w:rsidRPr="00B339D9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 xml:space="preserve">согласования архитектурно-градостроительного облика объекта капитального строительства на </w:t>
      </w:r>
      <w:r w:rsidRPr="00B339D9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территории городского о</w:t>
      </w:r>
      <w:r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круга города-курорта Кисловодска.</w:t>
      </w:r>
    </w:p>
    <w:p w:rsidR="009F5604" w:rsidRPr="00B339D9" w:rsidRDefault="009F5604" w:rsidP="009F5604">
      <w:pPr>
        <w:shd w:val="clear" w:color="auto" w:fill="FFFFFF"/>
        <w:spacing w:after="0" w:line="240" w:lineRule="auto"/>
        <w:ind w:left="-57" w:right="-57" w:firstLine="709"/>
        <w:jc w:val="both"/>
        <w:textAlignment w:val="baseline"/>
        <w:rPr>
          <w:rFonts w:ascii="Times New Roman" w:hAnsi="Times New Roman"/>
          <w:spacing w:val="-8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2</w:t>
      </w:r>
      <w:r w:rsidRPr="00B339D9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 </w:t>
      </w:r>
      <w:r w:rsidRPr="00B339D9">
        <w:rPr>
          <w:rFonts w:ascii="Times New Roman" w:hAnsi="Times New Roman"/>
          <w:spacing w:val="-8"/>
          <w:sz w:val="28"/>
          <w:szCs w:val="28"/>
          <w:shd w:val="clear" w:color="auto" w:fill="FFFFFF"/>
        </w:rPr>
        <w:t>Информационно-</w:t>
      </w:r>
      <w:r>
        <w:rPr>
          <w:rFonts w:ascii="Times New Roman" w:hAnsi="Times New Roman"/>
          <w:spacing w:val="-8"/>
          <w:sz w:val="28"/>
          <w:szCs w:val="28"/>
          <w:shd w:val="clear" w:color="auto" w:fill="FFFFFF"/>
        </w:rPr>
        <w:t>техническому</w:t>
      </w:r>
      <w:r w:rsidRPr="00B339D9">
        <w:rPr>
          <w:rFonts w:ascii="Times New Roman" w:hAnsi="Times New Roman"/>
          <w:spacing w:val="-8"/>
          <w:sz w:val="28"/>
          <w:szCs w:val="28"/>
          <w:shd w:val="clear" w:color="auto" w:fill="FFFFFF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на официальном сайте администрации города-курорта Кисловодска в информационно-телекоммуникационной сети </w:t>
      </w:r>
      <w:r w:rsidRPr="00B339D9">
        <w:rPr>
          <w:rFonts w:ascii="Times New Roman" w:hAnsi="Times New Roman"/>
          <w:spacing w:val="-8"/>
          <w:sz w:val="28"/>
          <w:szCs w:val="28"/>
        </w:rPr>
        <w:t>«</w:t>
      </w:r>
      <w:r w:rsidRPr="00B339D9">
        <w:rPr>
          <w:rFonts w:ascii="Times New Roman" w:hAnsi="Times New Roman"/>
          <w:spacing w:val="-8"/>
          <w:sz w:val="28"/>
          <w:szCs w:val="28"/>
          <w:shd w:val="clear" w:color="auto" w:fill="FFFFFF"/>
        </w:rPr>
        <w:t>Интернет».</w:t>
      </w:r>
    </w:p>
    <w:p w:rsidR="009F5604" w:rsidRDefault="009F5604" w:rsidP="009F5604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</w:t>
      </w:r>
      <w:r>
        <w:rPr>
          <w:rFonts w:ascii="Times New Roman" w:eastAsia="Times New Roman" w:hAnsi="Times New Roman"/>
          <w:sz w:val="28"/>
          <w:szCs w:val="28"/>
        </w:rPr>
        <w:t xml:space="preserve">города-курорта Кисловодска      В.В.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Крутникова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9F5604" w:rsidRPr="00FC1A9A" w:rsidRDefault="009F5604" w:rsidP="009F5604">
      <w:pPr>
        <w:spacing w:after="0" w:line="240" w:lineRule="auto"/>
        <w:ind w:right="-57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4</w:t>
      </w:r>
      <w:r w:rsidRPr="00FC1A9A">
        <w:rPr>
          <w:rFonts w:ascii="Times New Roman" w:hAnsi="Times New Roman"/>
          <w:spacing w:val="-6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9F5604" w:rsidRDefault="009F5604" w:rsidP="009F5604">
      <w:pPr>
        <w:spacing w:after="0" w:line="240" w:lineRule="exact"/>
        <w:ind w:right="-57"/>
        <w:rPr>
          <w:rFonts w:ascii="Times New Roman" w:hAnsi="Times New Roman"/>
          <w:spacing w:val="-6"/>
          <w:sz w:val="28"/>
          <w:szCs w:val="28"/>
        </w:rPr>
      </w:pPr>
    </w:p>
    <w:p w:rsidR="009F5604" w:rsidRPr="00FC1A9A" w:rsidRDefault="009F5604" w:rsidP="009F5604">
      <w:pPr>
        <w:spacing w:after="0" w:line="240" w:lineRule="exact"/>
        <w:ind w:right="-57"/>
        <w:rPr>
          <w:rFonts w:ascii="Times New Roman" w:hAnsi="Times New Roman"/>
          <w:spacing w:val="-6"/>
          <w:sz w:val="28"/>
          <w:szCs w:val="28"/>
        </w:rPr>
      </w:pPr>
    </w:p>
    <w:p w:rsidR="009F5604" w:rsidRPr="00FC1A9A" w:rsidRDefault="009F5604" w:rsidP="009F5604">
      <w:pPr>
        <w:spacing w:after="0" w:line="240" w:lineRule="exact"/>
        <w:ind w:right="-57"/>
        <w:rPr>
          <w:rFonts w:ascii="Times New Roman" w:hAnsi="Times New Roman"/>
          <w:spacing w:val="-6"/>
          <w:sz w:val="28"/>
          <w:szCs w:val="28"/>
        </w:rPr>
      </w:pPr>
    </w:p>
    <w:p w:rsidR="009F5604" w:rsidRDefault="009F5604" w:rsidP="009F56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города-курорта</w:t>
      </w:r>
    </w:p>
    <w:p w:rsidR="009F5604" w:rsidRPr="00D771EB" w:rsidRDefault="009F5604" w:rsidP="009F5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71EB">
        <w:rPr>
          <w:rFonts w:ascii="Times New Roman" w:hAnsi="Times New Roman"/>
          <w:sz w:val="28"/>
          <w:szCs w:val="28"/>
        </w:rPr>
        <w:t>Кисловодска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Е. И. Моисеев</w:t>
      </w:r>
    </w:p>
    <w:p w:rsidR="009F5604" w:rsidRDefault="009F5604"/>
    <w:sectPr w:rsidR="009F5604" w:rsidSect="009F5604">
      <w:pgSz w:w="11906" w:h="16838"/>
      <w:pgMar w:top="39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FF"/>
    <w:rsid w:val="001160FF"/>
    <w:rsid w:val="00193FC9"/>
    <w:rsid w:val="009F5604"/>
    <w:rsid w:val="00A535D1"/>
    <w:rsid w:val="00CC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FA248-BA6D-48F1-B6EF-4E22EE37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F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160F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560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УАиГ</dc:creator>
  <cp:keywords/>
  <dc:description/>
  <cp:lastModifiedBy>Ангелина</cp:lastModifiedBy>
  <cp:revision>3</cp:revision>
  <cp:lastPrinted>2023-06-19T09:27:00Z</cp:lastPrinted>
  <dcterms:created xsi:type="dcterms:W3CDTF">2023-06-19T09:27:00Z</dcterms:created>
  <dcterms:modified xsi:type="dcterms:W3CDTF">2023-06-28T09:43:00Z</dcterms:modified>
</cp:coreProperties>
</file>